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B89" w:rsidRPr="005E4B89" w:rsidRDefault="005E4B89" w:rsidP="005E4B8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</w:t>
      </w:r>
    </w:p>
    <w:p w:rsidR="005E4B89" w:rsidRPr="005E4B89" w:rsidRDefault="005E4B89" w:rsidP="005E4B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ТОПЛИВА, ЭНЕРГЕТИКИ И ТАРИФНОГО РЕГУЛИРОВАНИЯ ВОЛГОГРАДСКОЙ ОБЛАСТИ</w:t>
      </w:r>
    </w:p>
    <w:p w:rsidR="005E4B89" w:rsidRPr="005E4B89" w:rsidRDefault="005E4B89" w:rsidP="005E4B89">
      <w:pPr>
        <w:spacing w:before="100" w:beforeAutospacing="1" w:after="0" w:line="245" w:lineRule="atLeas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E4B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установлении тарифов на тепловую энергию для потребителей </w:t>
      </w:r>
    </w:p>
    <w:p w:rsidR="005E4B89" w:rsidRPr="005E4B89" w:rsidRDefault="005E4B89" w:rsidP="005E4B89">
      <w:pPr>
        <w:spacing w:after="0" w:line="245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E4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ООО "Управляющая компания "Прибрежный" городского округа – город-герой Волгоград </w:t>
      </w:r>
    </w:p>
    <w:p w:rsidR="005E4B89" w:rsidRPr="005E4B89" w:rsidRDefault="005E4B89" w:rsidP="005E4B89">
      <w:pPr>
        <w:spacing w:before="100" w:beforeAutospacing="1"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E4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27 июля 2010 г. № 190-ФЗ</w:t>
      </w:r>
      <w:r w:rsidRPr="005E4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"О теплоснабжении", постановлением Правительства Российской Федерации</w:t>
      </w:r>
      <w:r w:rsidRPr="005E4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26 февраля 2004 г. № 109 "О ценообразовании в отношении электрической и тепловой энергии в Российской Федерации", приказами ФСТ России от 5 июля 2005 г. № 275-э/4 "Об утверждении Методических указаний по индексации предельных (минимального и (или) максимального) уровней тарифов и тарифов на</w:t>
      </w:r>
      <w:proofErr w:type="gramEnd"/>
      <w:r w:rsidRPr="005E4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E4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продукцию (услуги) организаций, осуществляющих регулируемую деятельность" и от 09 октября 2012 г. № 231-э/4 "Об установлении предельных максимальных уровней тарифов на тепловую энергию, поставляемую теплоснабжающими организациями потребителям, в среднем по субъектам Российской Федерации на 2013 год", Положением о Министерстве топлива энергетики и тарифного регулирования Волгоградской области, утвержденным постановлением Правительства Волгоградской области от 19 июня 2012 г. № 125-п, и рассмотрев материалы</w:t>
      </w:r>
      <w:proofErr w:type="gramEnd"/>
      <w:r w:rsidRPr="005E4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представленные теплоснабжающей организацией, заключение эксперта, Министерство топлива, энергетики и тарифного регулирования Волгоградской области </w:t>
      </w:r>
      <w:proofErr w:type="gramStart"/>
      <w:r w:rsidRPr="005E4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5E4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 т а н о в л я е т:</w:t>
      </w:r>
    </w:p>
    <w:p w:rsidR="005E4B89" w:rsidRPr="005E4B89" w:rsidRDefault="005E4B89" w:rsidP="005E4B89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 тарифы на тепловую энергию согласно приложениям 1 и 2.</w:t>
      </w:r>
    </w:p>
    <w:p w:rsidR="005E4B89" w:rsidRPr="005E4B89" w:rsidRDefault="005E4B89" w:rsidP="005E4B89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4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Тарифы, установленные в п.1 настоящего постановления, действуют</w:t>
      </w:r>
      <w:r w:rsidRPr="005E4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4B89">
        <w:rPr>
          <w:rFonts w:ascii="Times New Roman" w:eastAsia="Times New Roman" w:hAnsi="Times New Roman" w:cs="Times New Roman"/>
          <w:sz w:val="24"/>
          <w:szCs w:val="24"/>
          <w:lang w:eastAsia="ru-RU"/>
        </w:rPr>
        <w:t>с 01 января 2013 г. с календарной разбивкой.</w:t>
      </w:r>
    </w:p>
    <w:p w:rsidR="005E4B89" w:rsidRPr="005E4B89" w:rsidRDefault="005E4B89" w:rsidP="005E4B89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4B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Согласовать годовой баланс производства и реализации тепловой энерг</w:t>
      </w:r>
      <w:proofErr w:type="gramStart"/>
      <w:r w:rsidRPr="005E4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Pr="005E4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ООО</w:t>
      </w:r>
      <w:proofErr w:type="gramEnd"/>
      <w:r w:rsidRPr="005E4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"Управляющая компания "Прибрежный" городского округа – город-герой Волгоград согласно приложению 3.</w:t>
      </w:r>
    </w:p>
    <w:p w:rsidR="005E4B89" w:rsidRPr="005E4B89" w:rsidRDefault="005E4B89" w:rsidP="005E4B89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нормативы удельного расхода топлива на отпущенную электрическую и </w:t>
      </w:r>
      <w:r w:rsidRPr="005E4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тепловую энергию от тепловых электрических станций и котельных согласно приложению 4.</w:t>
      </w:r>
    </w:p>
    <w:p w:rsidR="005E4B89" w:rsidRDefault="005E4B89" w:rsidP="005E4B89">
      <w:pPr>
        <w:spacing w:after="0" w:line="24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4B89" w:rsidRPr="005E4B89" w:rsidRDefault="005E4B89" w:rsidP="005E4B89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B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Министр топлива, энергетики и тарифного </w:t>
      </w:r>
    </w:p>
    <w:p w:rsidR="005E4B89" w:rsidRPr="005E4B89" w:rsidRDefault="005E4B89" w:rsidP="005E4B89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B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регулирования Волгоградской области </w:t>
      </w:r>
      <w:proofErr w:type="spellStart"/>
      <w:r w:rsidRPr="005E4B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А.Н.Полицимако</w:t>
      </w:r>
      <w:proofErr w:type="spellEnd"/>
    </w:p>
    <w:p w:rsidR="005E4B89" w:rsidRPr="005E4B89" w:rsidRDefault="005E4B89" w:rsidP="005E4B89">
      <w:pPr>
        <w:spacing w:before="100" w:beforeAutospacing="1"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E4B89" w:rsidRPr="005E4B89" w:rsidRDefault="005E4B89" w:rsidP="005E4B89">
      <w:pPr>
        <w:spacing w:before="100" w:beforeAutospacing="1"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E4B89" w:rsidRPr="005E4B89" w:rsidRDefault="005E4B89" w:rsidP="005E4B89">
      <w:pPr>
        <w:spacing w:before="100" w:beforeAutospacing="1"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E4B89" w:rsidRPr="005E4B89" w:rsidRDefault="005E4B89" w:rsidP="005E4B89">
      <w:pPr>
        <w:spacing w:before="100" w:beforeAutospacing="1"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E4B89" w:rsidRPr="005E4B89" w:rsidRDefault="005E4B89" w:rsidP="005E4B89">
      <w:pPr>
        <w:spacing w:before="100" w:beforeAutospacing="1"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E4B89" w:rsidRPr="005E4B89" w:rsidRDefault="005E4B89" w:rsidP="005E4B89">
      <w:pPr>
        <w:spacing w:before="100" w:beforeAutospacing="1"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E4B89" w:rsidRPr="005E4B89" w:rsidRDefault="005E4B89" w:rsidP="005E4B89">
      <w:pPr>
        <w:spacing w:before="100" w:beforeAutospacing="1" w:after="240"/>
        <w:ind w:left="553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E4B89" w:rsidRPr="005E4B89" w:rsidRDefault="005E4B89" w:rsidP="005E4B89">
      <w:pPr>
        <w:spacing w:before="100" w:beforeAutospacing="1" w:after="240"/>
        <w:ind w:left="553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E4B89" w:rsidRPr="005E4B89" w:rsidRDefault="005E4B89" w:rsidP="005E4B89">
      <w:pPr>
        <w:pageBreakBefore/>
        <w:spacing w:after="0"/>
        <w:ind w:left="553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B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1</w:t>
      </w:r>
    </w:p>
    <w:p w:rsidR="005E4B89" w:rsidRPr="005E4B89" w:rsidRDefault="005E4B89" w:rsidP="005E4B89">
      <w:pPr>
        <w:spacing w:after="0" w:line="240" w:lineRule="auto"/>
        <w:ind w:left="553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B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постановлению</w:t>
      </w:r>
    </w:p>
    <w:p w:rsidR="005E4B89" w:rsidRPr="005E4B89" w:rsidRDefault="005E4B89" w:rsidP="005E4B89">
      <w:pPr>
        <w:spacing w:after="0" w:line="245" w:lineRule="atLeast"/>
        <w:ind w:left="553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B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Министерства топлива, энергетики и тарифного регулирования Волгоградской области</w:t>
      </w:r>
    </w:p>
    <w:p w:rsidR="005E4B89" w:rsidRPr="005E4B89" w:rsidRDefault="005E4B89" w:rsidP="005E4B89">
      <w:pPr>
        <w:spacing w:after="0" w:line="240" w:lineRule="auto"/>
        <w:ind w:left="553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B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21 ноября 2012 г. №___</w:t>
      </w:r>
    </w:p>
    <w:p w:rsidR="005E4B89" w:rsidRPr="005E4B89" w:rsidRDefault="005E4B89" w:rsidP="005E4B89">
      <w:pPr>
        <w:spacing w:before="100" w:beforeAutospacing="1" w:after="0" w:line="240" w:lineRule="auto"/>
        <w:ind w:left="567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E4B89" w:rsidRPr="005E4B89" w:rsidRDefault="005E4B89" w:rsidP="005E4B89">
      <w:pPr>
        <w:spacing w:after="0" w:line="24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ТАРИФЫ </w:t>
      </w:r>
    </w:p>
    <w:p w:rsidR="005E4B89" w:rsidRPr="005E4B89" w:rsidRDefault="005E4B89" w:rsidP="005E4B89">
      <w:pPr>
        <w:spacing w:after="0" w:line="245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4B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тепловую энергию для потребителей</w:t>
      </w:r>
    </w:p>
    <w:p w:rsidR="005E4B89" w:rsidRPr="005E4B89" w:rsidRDefault="005E4B89" w:rsidP="005E4B89">
      <w:pPr>
        <w:spacing w:after="0" w:line="245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4B89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"Управляющая компания "Прибрежный" городского округа – город-герой Волгоград</w:t>
      </w:r>
      <w:bookmarkStart w:id="0" w:name="sdfootnote1anc"/>
      <w:r w:rsidRPr="005E4B89">
        <w:rPr>
          <w:rFonts w:ascii="Symbol" w:eastAsia="Times New Roman" w:hAnsi="Symbol" w:cs="Times New Roman"/>
          <w:sz w:val="14"/>
          <w:szCs w:val="14"/>
          <w:u w:val="single"/>
          <w:vertAlign w:val="superscript"/>
          <w:lang w:eastAsia="ru-RU"/>
        </w:rPr>
        <w:sym w:font="Symbol" w:char="F02A"/>
      </w:r>
      <w:bookmarkEnd w:id="0"/>
    </w:p>
    <w:p w:rsidR="005E4B89" w:rsidRPr="005E4B89" w:rsidRDefault="005E4B89" w:rsidP="005E4B89">
      <w:pPr>
        <w:spacing w:after="0" w:line="245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4B8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действующие с 01.01.2013 по 30.06.2013</w:t>
      </w:r>
    </w:p>
    <w:p w:rsidR="005E4B89" w:rsidRPr="005E4B89" w:rsidRDefault="005E4B89" w:rsidP="005E4B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8"/>
        <w:gridCol w:w="1825"/>
        <w:gridCol w:w="1022"/>
        <w:gridCol w:w="808"/>
        <w:gridCol w:w="808"/>
        <w:gridCol w:w="932"/>
        <w:gridCol w:w="1548"/>
        <w:gridCol w:w="1879"/>
      </w:tblGrid>
      <w:tr w:rsidR="005E4B89" w:rsidRPr="005E4B89" w:rsidTr="005E4B89">
        <w:trPr>
          <w:tblCellSpacing w:w="0" w:type="dxa"/>
          <w:jc w:val="center"/>
        </w:trPr>
        <w:tc>
          <w:tcPr>
            <w:tcW w:w="3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E4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5E4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7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 на тепловую энергию</w:t>
            </w:r>
          </w:p>
        </w:tc>
      </w:tr>
      <w:tr w:rsidR="005E4B89" w:rsidRPr="005E4B89" w:rsidTr="005E4B8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горячая вода</w:t>
            </w:r>
          </w:p>
        </w:tc>
        <w:tc>
          <w:tcPr>
            <w:tcW w:w="403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отборный пар давлением</w:t>
            </w:r>
          </w:p>
        </w:tc>
        <w:tc>
          <w:tcPr>
            <w:tcW w:w="12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острый </w:t>
            </w:r>
          </w:p>
          <w:p w:rsidR="005E4B89" w:rsidRPr="005E4B89" w:rsidRDefault="005E4B89" w:rsidP="005E4B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proofErr w:type="spellStart"/>
            <w:r w:rsidRPr="005E4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редуци</w:t>
            </w:r>
            <w:proofErr w:type="spellEnd"/>
          </w:p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4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рованный</w:t>
            </w:r>
            <w:proofErr w:type="spellEnd"/>
            <w:r w:rsidRPr="005E4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</w:t>
            </w:r>
          </w:p>
        </w:tc>
      </w:tr>
      <w:tr w:rsidR="005E4B89" w:rsidRPr="005E4B89" w:rsidTr="005E4B8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1,2 </w:t>
            </w:r>
          </w:p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2,5 кг/см</w:t>
            </w:r>
            <w:proofErr w:type="gramStart"/>
            <w:r w:rsidRPr="005E4B8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2,5 </w:t>
            </w:r>
          </w:p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7,0 кг/см</w:t>
            </w:r>
            <w:proofErr w:type="gramStart"/>
            <w:r w:rsidRPr="005E4B8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7,0 </w:t>
            </w:r>
          </w:p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13,0 кг/см</w:t>
            </w:r>
            <w:proofErr w:type="gramStart"/>
            <w:r w:rsidRPr="005E4B8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свыше 13,0 кг/см</w:t>
            </w:r>
            <w:proofErr w:type="gramStart"/>
            <w:r w:rsidRPr="005E4B8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4B89" w:rsidRPr="005E4B89" w:rsidTr="005E4B89">
        <w:trPr>
          <w:tblCellSpacing w:w="0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0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Потребители, оплачивающие производство и передачу тепловой энергии </w:t>
            </w:r>
          </w:p>
        </w:tc>
      </w:tr>
      <w:tr w:rsidR="005E4B89" w:rsidRPr="005E4B89" w:rsidTr="005E4B89">
        <w:trPr>
          <w:tblCellSpacing w:w="0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5E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руб./Гкал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1051,69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E4B89" w:rsidRPr="005E4B89" w:rsidTr="005E4B89">
        <w:trPr>
          <w:tblCellSpacing w:w="0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двухставочный</w:t>
            </w:r>
            <w:proofErr w:type="spellEnd"/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4B89" w:rsidRPr="005E4B89" w:rsidTr="005E4B89">
        <w:trPr>
          <w:tblCellSpacing w:w="0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4B89" w:rsidRPr="005E4B89" w:rsidRDefault="005E4B89" w:rsidP="005E4B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энергию </w:t>
            </w:r>
          </w:p>
          <w:p w:rsidR="005E4B89" w:rsidRPr="005E4B89" w:rsidRDefault="005E4B89" w:rsidP="005E4B8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E4B89" w:rsidRPr="005E4B89" w:rsidTr="005E4B89">
        <w:trPr>
          <w:tblCellSpacing w:w="0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4B89" w:rsidRPr="005E4B89" w:rsidRDefault="005E4B89" w:rsidP="005E4B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мощность </w:t>
            </w:r>
          </w:p>
          <w:p w:rsidR="005E4B89" w:rsidRPr="005E4B89" w:rsidRDefault="005E4B89" w:rsidP="005E4B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  <w:p w:rsidR="005E4B89" w:rsidRPr="005E4B89" w:rsidRDefault="005E4B89" w:rsidP="005E4B8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месяц/Гкал/</w:t>
            </w:r>
            <w:proofErr w:type="gramStart"/>
            <w:r w:rsidRPr="005E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E4B89" w:rsidRPr="005E4B89" w:rsidTr="005E4B89">
        <w:trPr>
          <w:tblCellSpacing w:w="0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0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Население </w:t>
            </w:r>
          </w:p>
        </w:tc>
      </w:tr>
      <w:tr w:rsidR="005E4B89" w:rsidRPr="005E4B89" w:rsidTr="005E4B89">
        <w:trPr>
          <w:tblCellSpacing w:w="0" w:type="dxa"/>
          <w:jc w:val="center"/>
        </w:trPr>
        <w:tc>
          <w:tcPr>
            <w:tcW w:w="3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5E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руб./Гкал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1051,69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E4B89" w:rsidRPr="005E4B89" w:rsidTr="005E4B8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двухставочный</w:t>
            </w:r>
            <w:proofErr w:type="spellEnd"/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4B89" w:rsidRPr="005E4B89" w:rsidTr="005E4B8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4B89" w:rsidRPr="005E4B89" w:rsidRDefault="005E4B89" w:rsidP="005E4B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энергию </w:t>
            </w:r>
          </w:p>
          <w:p w:rsidR="005E4B89" w:rsidRPr="005E4B89" w:rsidRDefault="005E4B89" w:rsidP="005E4B8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руб./Гкал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E4B89" w:rsidRPr="005E4B89" w:rsidTr="005E4B8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4B89" w:rsidRPr="005E4B89" w:rsidRDefault="005E4B89" w:rsidP="005E4B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мощность </w:t>
            </w:r>
          </w:p>
          <w:p w:rsidR="005E4B89" w:rsidRPr="005E4B89" w:rsidRDefault="005E4B89" w:rsidP="005E4B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тыс. руб. </w:t>
            </w:r>
          </w:p>
          <w:p w:rsidR="005E4B89" w:rsidRPr="005E4B89" w:rsidRDefault="005E4B89" w:rsidP="005E4B8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месяц/Гкал/</w:t>
            </w:r>
            <w:proofErr w:type="gramStart"/>
            <w:r w:rsidRPr="005E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5E4B89" w:rsidRPr="005E4B89" w:rsidRDefault="005E4B89" w:rsidP="005E4B8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E4B89" w:rsidRPr="005E4B89" w:rsidRDefault="005E4B89" w:rsidP="005E4B8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E4B89" w:rsidRPr="005E4B89" w:rsidRDefault="005E4B89" w:rsidP="005E4B8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E4B89" w:rsidRPr="005E4B89" w:rsidRDefault="005E4B89" w:rsidP="005E4B8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E4B89" w:rsidRPr="005E4B89" w:rsidRDefault="005E4B89" w:rsidP="005E4B8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E4B89" w:rsidRPr="005E4B89" w:rsidRDefault="005E4B89" w:rsidP="005E4B8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E4B89" w:rsidRPr="005E4B89" w:rsidRDefault="005E4B89" w:rsidP="005E4B8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E4B89" w:rsidRPr="005E4B89" w:rsidRDefault="005E4B89" w:rsidP="005E4B8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E4B89" w:rsidRPr="005E4B89" w:rsidRDefault="005E4B89" w:rsidP="005E4B89">
      <w:pPr>
        <w:pageBreakBefore/>
        <w:spacing w:after="0"/>
        <w:ind w:left="553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B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2</w:t>
      </w:r>
    </w:p>
    <w:p w:rsidR="005E4B89" w:rsidRPr="005E4B89" w:rsidRDefault="005E4B89" w:rsidP="005E4B89">
      <w:pPr>
        <w:spacing w:after="0" w:line="240" w:lineRule="auto"/>
        <w:ind w:left="553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B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постановлению</w:t>
      </w:r>
    </w:p>
    <w:p w:rsidR="005E4B89" w:rsidRPr="005E4B89" w:rsidRDefault="005E4B89" w:rsidP="005E4B89">
      <w:pPr>
        <w:spacing w:after="0" w:line="245" w:lineRule="atLeast"/>
        <w:ind w:left="553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B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Министерства топлива, энергетики и тарифного регулирования Волгоградской области</w:t>
      </w:r>
    </w:p>
    <w:p w:rsidR="005E4B89" w:rsidRPr="005E4B89" w:rsidRDefault="005E4B89" w:rsidP="005E4B89">
      <w:pPr>
        <w:spacing w:after="0" w:line="240" w:lineRule="auto"/>
        <w:ind w:left="553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B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21 ноября 2012 г. №___</w:t>
      </w:r>
    </w:p>
    <w:p w:rsidR="005E4B89" w:rsidRPr="005E4B89" w:rsidRDefault="005E4B89" w:rsidP="005E4B89">
      <w:pPr>
        <w:spacing w:after="0" w:line="240" w:lineRule="auto"/>
        <w:ind w:left="567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E4B89" w:rsidRPr="005E4B89" w:rsidRDefault="005E4B89" w:rsidP="005E4B8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4B89" w:rsidRPr="005E4B89" w:rsidRDefault="005E4B89" w:rsidP="008C56DD">
      <w:pPr>
        <w:spacing w:after="0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ТАРИФЫ </w:t>
      </w:r>
    </w:p>
    <w:p w:rsidR="005E4B89" w:rsidRPr="005E4B89" w:rsidRDefault="005E4B89" w:rsidP="008C56DD">
      <w:pPr>
        <w:spacing w:after="0" w:line="245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4B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тепловую энергию для потребителей</w:t>
      </w:r>
    </w:p>
    <w:p w:rsidR="005E4B89" w:rsidRPr="005E4B89" w:rsidRDefault="005E4B89" w:rsidP="008C56DD">
      <w:pPr>
        <w:spacing w:after="0" w:line="245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4B89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"Управляющая компания "Прибрежный" городского округа – город-герой Волгоград</w:t>
      </w:r>
      <w:r w:rsidRPr="005E4B8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p w:rsidR="005E4B89" w:rsidRPr="005E4B89" w:rsidRDefault="005E4B89" w:rsidP="008C56DD">
      <w:pPr>
        <w:spacing w:after="0" w:line="245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действующие с 01.07.2013 по 31.12.2013</w:t>
      </w:r>
    </w:p>
    <w:p w:rsidR="005E4B89" w:rsidRPr="005E4B89" w:rsidRDefault="005E4B89" w:rsidP="005E4B8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6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8"/>
        <w:gridCol w:w="1825"/>
        <w:gridCol w:w="1022"/>
        <w:gridCol w:w="808"/>
        <w:gridCol w:w="808"/>
        <w:gridCol w:w="932"/>
        <w:gridCol w:w="1548"/>
        <w:gridCol w:w="1879"/>
      </w:tblGrid>
      <w:tr w:rsidR="005E4B89" w:rsidRPr="005E4B89" w:rsidTr="005E4B89">
        <w:trPr>
          <w:tblCellSpacing w:w="0" w:type="dxa"/>
          <w:jc w:val="center"/>
        </w:trPr>
        <w:tc>
          <w:tcPr>
            <w:tcW w:w="3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E4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5E4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7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 на тепловую энергию</w:t>
            </w:r>
          </w:p>
        </w:tc>
      </w:tr>
      <w:tr w:rsidR="005E4B89" w:rsidRPr="005E4B89" w:rsidTr="005E4B8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горячая вода</w:t>
            </w:r>
          </w:p>
        </w:tc>
        <w:tc>
          <w:tcPr>
            <w:tcW w:w="403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отборный пар давлением</w:t>
            </w:r>
          </w:p>
        </w:tc>
        <w:tc>
          <w:tcPr>
            <w:tcW w:w="12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острый </w:t>
            </w:r>
          </w:p>
          <w:p w:rsidR="005E4B89" w:rsidRPr="005E4B89" w:rsidRDefault="005E4B89" w:rsidP="005E4B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proofErr w:type="spellStart"/>
            <w:r w:rsidRPr="005E4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редуци</w:t>
            </w:r>
            <w:proofErr w:type="spellEnd"/>
          </w:p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4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рованный</w:t>
            </w:r>
            <w:proofErr w:type="spellEnd"/>
            <w:r w:rsidRPr="005E4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</w:t>
            </w:r>
          </w:p>
        </w:tc>
      </w:tr>
      <w:tr w:rsidR="005E4B89" w:rsidRPr="005E4B89" w:rsidTr="005E4B8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1,2 </w:t>
            </w:r>
          </w:p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2,5 кг/см</w:t>
            </w:r>
            <w:proofErr w:type="gramStart"/>
            <w:r w:rsidRPr="005E4B8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2,5 </w:t>
            </w:r>
          </w:p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7,0 кг/см</w:t>
            </w:r>
            <w:proofErr w:type="gramStart"/>
            <w:r w:rsidRPr="005E4B8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7,0 </w:t>
            </w:r>
          </w:p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13,0 кг/см</w:t>
            </w:r>
            <w:proofErr w:type="gramStart"/>
            <w:r w:rsidRPr="005E4B8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свыше 13,0 кг/см</w:t>
            </w:r>
            <w:proofErr w:type="gramStart"/>
            <w:r w:rsidRPr="005E4B8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4B89" w:rsidRPr="005E4B89" w:rsidTr="005E4B89">
        <w:trPr>
          <w:tblCellSpacing w:w="0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0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Потребители, оплачивающие производство и передачу тепловой энергии </w:t>
            </w:r>
          </w:p>
        </w:tc>
      </w:tr>
      <w:tr w:rsidR="005E4B89" w:rsidRPr="005E4B89" w:rsidTr="005E4B89">
        <w:trPr>
          <w:tblCellSpacing w:w="0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5E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руб./Гкал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" w:name="_GoBack"/>
            <w:r w:rsidRPr="005E4B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1168,42</w:t>
            </w:r>
            <w:bookmarkEnd w:id="1"/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E4B89" w:rsidRPr="005E4B89" w:rsidTr="005E4B89">
        <w:trPr>
          <w:tblCellSpacing w:w="0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двухставочный</w:t>
            </w:r>
            <w:proofErr w:type="spellEnd"/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4B89" w:rsidRPr="005E4B89" w:rsidTr="005E4B89">
        <w:trPr>
          <w:tblCellSpacing w:w="0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4B89" w:rsidRPr="005E4B89" w:rsidRDefault="005E4B89" w:rsidP="005E4B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энергию </w:t>
            </w:r>
          </w:p>
          <w:p w:rsidR="005E4B89" w:rsidRPr="005E4B89" w:rsidRDefault="005E4B89" w:rsidP="005E4B8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E4B89" w:rsidRPr="005E4B89" w:rsidTr="005E4B89">
        <w:trPr>
          <w:tblCellSpacing w:w="0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4B89" w:rsidRPr="005E4B89" w:rsidRDefault="005E4B89" w:rsidP="005E4B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мощность </w:t>
            </w:r>
          </w:p>
          <w:p w:rsidR="005E4B89" w:rsidRPr="005E4B89" w:rsidRDefault="005E4B89" w:rsidP="005E4B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  <w:p w:rsidR="005E4B89" w:rsidRPr="005E4B89" w:rsidRDefault="005E4B89" w:rsidP="005E4B8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месяц/Гкал/</w:t>
            </w:r>
            <w:proofErr w:type="gramStart"/>
            <w:r w:rsidRPr="005E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E4B89" w:rsidRPr="005E4B89" w:rsidTr="005E4B89">
        <w:trPr>
          <w:tblCellSpacing w:w="0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0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Население </w:t>
            </w:r>
          </w:p>
        </w:tc>
      </w:tr>
      <w:tr w:rsidR="005E4B89" w:rsidRPr="005E4B89" w:rsidTr="005E4B89">
        <w:trPr>
          <w:tblCellSpacing w:w="0" w:type="dxa"/>
          <w:jc w:val="center"/>
        </w:trPr>
        <w:tc>
          <w:tcPr>
            <w:tcW w:w="3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5E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руб./Гкал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1168,42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E4B89" w:rsidRPr="005E4B89" w:rsidTr="005E4B8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двухставочный</w:t>
            </w:r>
            <w:proofErr w:type="spellEnd"/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4B89" w:rsidRPr="005E4B89" w:rsidTr="005E4B8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4B89" w:rsidRPr="005E4B89" w:rsidRDefault="005E4B89" w:rsidP="005E4B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энергию </w:t>
            </w:r>
          </w:p>
          <w:p w:rsidR="005E4B89" w:rsidRPr="005E4B89" w:rsidRDefault="005E4B89" w:rsidP="005E4B8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руб./Гкал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E4B89" w:rsidRPr="005E4B89" w:rsidTr="005E4B8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4B89" w:rsidRPr="005E4B89" w:rsidRDefault="005E4B89" w:rsidP="005E4B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мощность </w:t>
            </w:r>
          </w:p>
          <w:p w:rsidR="005E4B89" w:rsidRPr="005E4B89" w:rsidRDefault="005E4B89" w:rsidP="005E4B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тыс. руб. </w:t>
            </w:r>
          </w:p>
          <w:p w:rsidR="005E4B89" w:rsidRPr="005E4B89" w:rsidRDefault="005E4B89" w:rsidP="005E4B8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месяц/Гкал/</w:t>
            </w:r>
            <w:proofErr w:type="gramStart"/>
            <w:r w:rsidRPr="005E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5E4B89" w:rsidRPr="005E4B89" w:rsidRDefault="005E4B89" w:rsidP="005E4B8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E4B89" w:rsidRPr="005E4B89" w:rsidRDefault="005E4B89" w:rsidP="005E4B89">
      <w:pPr>
        <w:spacing w:before="100" w:beforeAutospacing="1" w:after="240"/>
        <w:ind w:left="553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E4B89" w:rsidRPr="005E4B89" w:rsidRDefault="005E4B89" w:rsidP="005E4B89">
      <w:pPr>
        <w:spacing w:before="100" w:beforeAutospacing="1" w:after="240"/>
        <w:ind w:left="553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E4B89" w:rsidRPr="005E4B89" w:rsidRDefault="005E4B89" w:rsidP="005E4B89">
      <w:pPr>
        <w:spacing w:before="100" w:beforeAutospacing="1" w:after="240"/>
        <w:ind w:left="553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E4B89" w:rsidRPr="005E4B89" w:rsidRDefault="005E4B89" w:rsidP="005E4B89">
      <w:pPr>
        <w:spacing w:before="100" w:beforeAutospacing="1" w:after="240"/>
        <w:ind w:left="553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E4B89" w:rsidRPr="005E4B89" w:rsidRDefault="005E4B89" w:rsidP="005E4B89">
      <w:pPr>
        <w:spacing w:before="100" w:beforeAutospacing="1" w:after="240"/>
        <w:ind w:left="553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E4B89" w:rsidRPr="005E4B89" w:rsidRDefault="005E4B89" w:rsidP="008C56DD">
      <w:pPr>
        <w:pageBreakBefore/>
        <w:spacing w:after="0"/>
        <w:ind w:left="57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B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3</w:t>
      </w:r>
    </w:p>
    <w:p w:rsidR="005E4B89" w:rsidRPr="005E4B89" w:rsidRDefault="005E4B89" w:rsidP="008C56DD">
      <w:pPr>
        <w:spacing w:after="0" w:line="240" w:lineRule="auto"/>
        <w:ind w:left="57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B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постановлению</w:t>
      </w:r>
    </w:p>
    <w:p w:rsidR="005E4B89" w:rsidRPr="005E4B89" w:rsidRDefault="005E4B89" w:rsidP="008C56DD">
      <w:pPr>
        <w:spacing w:after="0" w:line="245" w:lineRule="atLeast"/>
        <w:ind w:left="57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B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Министерства топлива, энергетики и тарифного регулирования Волгоградской области</w:t>
      </w:r>
    </w:p>
    <w:p w:rsidR="005E4B89" w:rsidRPr="005E4B89" w:rsidRDefault="005E4B89" w:rsidP="008C56DD">
      <w:pPr>
        <w:spacing w:after="0" w:line="240" w:lineRule="auto"/>
        <w:ind w:left="57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B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21 ноября 2012 г. №___</w:t>
      </w:r>
    </w:p>
    <w:p w:rsidR="005E4B89" w:rsidRPr="005E4B89" w:rsidRDefault="005E4B89" w:rsidP="005E4B89">
      <w:pPr>
        <w:spacing w:before="100" w:beforeAutospacing="1" w:after="0" w:line="240" w:lineRule="auto"/>
        <w:ind w:left="567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E4B89" w:rsidRPr="005E4B89" w:rsidRDefault="005E4B89" w:rsidP="008C56DD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4B89" w:rsidRPr="005E4B89" w:rsidRDefault="005E4B89" w:rsidP="008C56DD">
      <w:pPr>
        <w:spacing w:after="0" w:line="245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4B8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БАЛАНС</w:t>
      </w:r>
    </w:p>
    <w:p w:rsidR="005E4B89" w:rsidRPr="005E4B89" w:rsidRDefault="005E4B89" w:rsidP="008C56DD">
      <w:pPr>
        <w:spacing w:after="0" w:line="245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4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производства и реализации тепловой энергии </w:t>
      </w:r>
    </w:p>
    <w:p w:rsidR="005E4B89" w:rsidRPr="005E4B89" w:rsidRDefault="005E4B89" w:rsidP="008C56DD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4B89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"Управляющая компания "Прибрежный" городского округа – город-герой Волгоград</w:t>
      </w:r>
    </w:p>
    <w:p w:rsidR="005E4B89" w:rsidRPr="005E4B89" w:rsidRDefault="005E4B89" w:rsidP="005E4B89">
      <w:pPr>
        <w:spacing w:before="100" w:beforeAutospacing="1"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901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00"/>
        <w:gridCol w:w="5591"/>
        <w:gridCol w:w="1276"/>
        <w:gridCol w:w="1148"/>
      </w:tblGrid>
      <w:tr w:rsidR="008C56DD" w:rsidRPr="005E4B89" w:rsidTr="005E4B89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8C56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5E4B89" w:rsidRPr="005E4B89" w:rsidRDefault="005E4B89" w:rsidP="008C56DD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E4B8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E4B89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5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lang w:eastAsia="ru-RU"/>
              </w:rPr>
              <w:t>Показатель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lang w:eastAsia="ru-RU"/>
              </w:rPr>
              <w:t xml:space="preserve">Объем тепловой энергии </w:t>
            </w:r>
          </w:p>
        </w:tc>
      </w:tr>
      <w:tr w:rsidR="008C56DD" w:rsidRPr="005E4B89" w:rsidTr="005E4B89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4B89" w:rsidRPr="005E4B89" w:rsidRDefault="005E4B89" w:rsidP="008C56DD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тепловой энергии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Гкал.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9,834</w:t>
            </w:r>
          </w:p>
        </w:tc>
      </w:tr>
      <w:tr w:rsidR="008C56DD" w:rsidRPr="005E4B89" w:rsidTr="005E4B89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4B89" w:rsidRPr="005E4B89" w:rsidRDefault="005E4B89" w:rsidP="008C56DD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нужды источника тепла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Гкал.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0,220</w:t>
            </w:r>
          </w:p>
        </w:tc>
      </w:tr>
      <w:tr w:rsidR="008C56DD" w:rsidRPr="005E4B89" w:rsidTr="005E4B89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4B89" w:rsidRPr="005E4B89" w:rsidRDefault="005E4B89" w:rsidP="008C56DD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тепловой энергии с коллекторов, всего: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Гкал.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9,614</w:t>
            </w:r>
          </w:p>
        </w:tc>
      </w:tr>
      <w:tr w:rsidR="008C56DD" w:rsidRPr="005E4B89" w:rsidTr="005E4B89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4B89" w:rsidRPr="005E4B89" w:rsidRDefault="005E4B89" w:rsidP="008C56DD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технологические нужды предприятия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Гкал.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C56DD" w:rsidRPr="005E4B89" w:rsidTr="005E4B89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4B89" w:rsidRPr="005E4B89" w:rsidRDefault="005E4B89" w:rsidP="008C56DD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бюджетным потребителям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Гкал.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C56DD" w:rsidRPr="005E4B89" w:rsidTr="005E4B89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4B89" w:rsidRPr="005E4B89" w:rsidRDefault="005E4B89" w:rsidP="008C56DD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населению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Гкал.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C56DD" w:rsidRPr="005E4B89" w:rsidTr="005E4B89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4B89" w:rsidRPr="005E4B89" w:rsidRDefault="005E4B89" w:rsidP="008C56DD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5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прочим потребителям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Гкал.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C56DD" w:rsidRPr="005E4B89" w:rsidTr="005E4B89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4B89" w:rsidRPr="005E4B89" w:rsidRDefault="005E4B89" w:rsidP="008C56DD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5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организациям - перепродавцам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Гкал.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C56DD" w:rsidRPr="005E4B89" w:rsidTr="005E4B89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4B89" w:rsidRPr="005E4B89" w:rsidRDefault="005E4B89" w:rsidP="008C56DD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5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собственную тепловую сеть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Гкал.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9,614</w:t>
            </w:r>
          </w:p>
        </w:tc>
      </w:tr>
      <w:tr w:rsidR="008C56DD" w:rsidRPr="005E4B89" w:rsidTr="005E4B89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4B89" w:rsidRPr="005E4B89" w:rsidRDefault="005E4B89" w:rsidP="008C56DD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Покупная тепловая энергия, всего: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Гкал.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C56DD" w:rsidRPr="005E4B89" w:rsidTr="005E4B89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4B89" w:rsidRPr="005E4B89" w:rsidRDefault="005E4B89" w:rsidP="008C56DD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коллекторов блок - станций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Гкал.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C56DD" w:rsidRPr="005E4B89" w:rsidTr="005E4B89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4B89" w:rsidRPr="005E4B89" w:rsidRDefault="005E4B89" w:rsidP="008C56DD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тепловой сети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Гкал.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8C56DD" w:rsidRPr="005E4B89" w:rsidTr="005E4B89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4B89" w:rsidRPr="005E4B89" w:rsidRDefault="005E4B89" w:rsidP="008C56DD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тепловой энергии в сеть, всего: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Гкал.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9,614</w:t>
            </w:r>
          </w:p>
        </w:tc>
      </w:tr>
      <w:tr w:rsidR="008C56DD" w:rsidRPr="005E4B89" w:rsidTr="005E4B89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4B89" w:rsidRPr="005E4B89" w:rsidRDefault="005E4B89" w:rsidP="008C56DD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потери тепловой энергии в сетях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Гкал.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0,151</w:t>
            </w:r>
          </w:p>
        </w:tc>
      </w:tr>
      <w:tr w:rsidR="008C56DD" w:rsidRPr="005E4B89" w:rsidTr="005E4B89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4B89" w:rsidRPr="005E4B89" w:rsidRDefault="005E4B89" w:rsidP="008C56DD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Полезный отпуск тепловой энергии, всего: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Гкал.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9,463</w:t>
            </w:r>
          </w:p>
        </w:tc>
      </w:tr>
      <w:tr w:rsidR="005E4B89" w:rsidRPr="005E4B89" w:rsidTr="005E4B89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4B89" w:rsidRPr="005E4B89" w:rsidRDefault="005E4B89" w:rsidP="008C56DD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5.2.1.</w:t>
            </w:r>
          </w:p>
        </w:tc>
        <w:tc>
          <w:tcPr>
            <w:tcW w:w="5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полезный отпуск на нужды предприятия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Гкал.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0,000</w:t>
            </w:r>
          </w:p>
        </w:tc>
      </w:tr>
      <w:tr w:rsidR="005E4B89" w:rsidRPr="005E4B89" w:rsidTr="005E4B89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4B89" w:rsidRPr="005E4B89" w:rsidRDefault="005E4B89" w:rsidP="008C56DD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5.2.2.</w:t>
            </w:r>
          </w:p>
        </w:tc>
        <w:tc>
          <w:tcPr>
            <w:tcW w:w="5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полезный отпуск организациям – перепродавцам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Гкал.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0,000</w:t>
            </w:r>
          </w:p>
        </w:tc>
      </w:tr>
      <w:tr w:rsidR="005E4B89" w:rsidRPr="005E4B89" w:rsidTr="005E4B89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4B89" w:rsidRPr="005E4B89" w:rsidRDefault="005E4B89" w:rsidP="008C56DD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5.2.3.</w:t>
            </w:r>
          </w:p>
        </w:tc>
        <w:tc>
          <w:tcPr>
            <w:tcW w:w="5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Полезный отпуск по группам потребителей, всего: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Гкал.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9,463</w:t>
            </w:r>
          </w:p>
        </w:tc>
      </w:tr>
      <w:tr w:rsidR="005E4B89" w:rsidRPr="005E4B89" w:rsidTr="005E4B89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4B89" w:rsidRPr="005E4B89" w:rsidRDefault="005E4B89" w:rsidP="008C56DD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5.2.3.1.</w:t>
            </w:r>
          </w:p>
        </w:tc>
        <w:tc>
          <w:tcPr>
            <w:tcW w:w="5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 потребителям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Гкал.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0,000</w:t>
            </w:r>
          </w:p>
        </w:tc>
      </w:tr>
      <w:tr w:rsidR="005E4B89" w:rsidRPr="005E4B89" w:rsidTr="005E4B89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4B89" w:rsidRPr="005E4B89" w:rsidRDefault="005E4B89" w:rsidP="008C56DD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5.2.3.2.</w:t>
            </w:r>
          </w:p>
        </w:tc>
        <w:tc>
          <w:tcPr>
            <w:tcW w:w="5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населению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Гкал.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9,051</w:t>
            </w:r>
          </w:p>
        </w:tc>
      </w:tr>
      <w:tr w:rsidR="005E4B89" w:rsidRPr="005E4B89" w:rsidTr="005E4B89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4B89" w:rsidRPr="005E4B89" w:rsidRDefault="005E4B89" w:rsidP="008C56DD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5.2.3.3.</w:t>
            </w:r>
          </w:p>
        </w:tc>
        <w:tc>
          <w:tcPr>
            <w:tcW w:w="5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прочим потребителям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Гкал.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0,412</w:t>
            </w:r>
          </w:p>
        </w:tc>
      </w:tr>
    </w:tbl>
    <w:p w:rsidR="005E4B89" w:rsidRPr="005E4B89" w:rsidRDefault="005E4B89" w:rsidP="005E4B89">
      <w:pPr>
        <w:spacing w:before="100" w:beforeAutospacing="1"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E4B89" w:rsidRPr="005E4B89" w:rsidRDefault="005E4B89" w:rsidP="005E4B89">
      <w:pPr>
        <w:spacing w:before="100" w:beforeAutospacing="1"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E4B89" w:rsidRPr="005E4B89" w:rsidRDefault="005E4B89" w:rsidP="005E4B89">
      <w:pPr>
        <w:spacing w:before="100" w:beforeAutospacing="1"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E4B89" w:rsidRPr="005E4B89" w:rsidRDefault="005E4B89" w:rsidP="005E4B89">
      <w:pPr>
        <w:spacing w:before="100" w:beforeAutospacing="1"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E4B89" w:rsidRPr="005E4B89" w:rsidRDefault="005E4B89" w:rsidP="005E4B8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E4B89" w:rsidRPr="005E4B89" w:rsidRDefault="005E4B89" w:rsidP="005E4B8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E4B89" w:rsidRPr="005E4B89" w:rsidRDefault="005E4B89" w:rsidP="005E4B8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E4B89" w:rsidRPr="005E4B89" w:rsidRDefault="005E4B89" w:rsidP="005E4B8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E4B89" w:rsidRPr="005E4B89" w:rsidRDefault="005E4B89" w:rsidP="005E4B8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E4B89" w:rsidRPr="005E4B89" w:rsidRDefault="005E4B89" w:rsidP="005E4B8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E4B89" w:rsidRPr="005E4B89" w:rsidRDefault="005E4B89" w:rsidP="008C56DD">
      <w:pPr>
        <w:pageBreakBefore/>
        <w:spacing w:after="0"/>
        <w:ind w:left="553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B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4</w:t>
      </w:r>
    </w:p>
    <w:p w:rsidR="005E4B89" w:rsidRPr="005E4B89" w:rsidRDefault="005E4B89" w:rsidP="008C56DD">
      <w:pPr>
        <w:spacing w:after="0" w:line="240" w:lineRule="auto"/>
        <w:ind w:left="553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B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постановлению</w:t>
      </w:r>
    </w:p>
    <w:p w:rsidR="005E4B89" w:rsidRPr="005E4B89" w:rsidRDefault="005E4B89" w:rsidP="008C56DD">
      <w:pPr>
        <w:spacing w:after="0" w:line="245" w:lineRule="atLeast"/>
        <w:ind w:left="553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B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Министерства топлива, энергетики и тарифного регулирования Волгоградской области</w:t>
      </w:r>
    </w:p>
    <w:p w:rsidR="005E4B89" w:rsidRPr="005E4B89" w:rsidRDefault="005E4B89" w:rsidP="008C56DD">
      <w:pPr>
        <w:spacing w:after="0" w:line="240" w:lineRule="auto"/>
        <w:ind w:left="553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B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21 ноября 2012 г. №___</w:t>
      </w:r>
    </w:p>
    <w:p w:rsidR="005E4B89" w:rsidRPr="005E4B89" w:rsidRDefault="005E4B89" w:rsidP="008C56DD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E4B89" w:rsidRPr="005E4B89" w:rsidRDefault="005E4B89" w:rsidP="005E4B89">
      <w:pPr>
        <w:spacing w:before="100" w:beforeAutospacing="1"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E4B89" w:rsidRPr="005E4B89" w:rsidRDefault="005E4B89" w:rsidP="008C56DD">
      <w:pPr>
        <w:spacing w:after="0" w:line="245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НОРМАТИВЫ</w:t>
      </w:r>
    </w:p>
    <w:p w:rsidR="005E4B89" w:rsidRPr="005E4B89" w:rsidRDefault="005E4B89" w:rsidP="008C56DD">
      <w:pPr>
        <w:spacing w:after="0" w:line="245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удельного расхода топлива на отпущенную электрическую и тепловую энергию </w:t>
      </w:r>
    </w:p>
    <w:p w:rsidR="005E4B89" w:rsidRPr="005E4B89" w:rsidRDefault="005E4B89" w:rsidP="008C56DD">
      <w:pPr>
        <w:spacing w:after="0" w:line="245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4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тепловых электрических станций и котельных </w:t>
      </w:r>
    </w:p>
    <w:p w:rsidR="005E4B89" w:rsidRPr="005E4B89" w:rsidRDefault="005E4B89" w:rsidP="005E4B89">
      <w:pPr>
        <w:spacing w:before="100" w:beforeAutospacing="1"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87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54"/>
        <w:gridCol w:w="2119"/>
        <w:gridCol w:w="2087"/>
      </w:tblGrid>
      <w:tr w:rsidR="005E4B89" w:rsidRPr="005E4B89" w:rsidTr="005E4B89">
        <w:trPr>
          <w:tblCellSpacing w:w="0" w:type="dxa"/>
        </w:trPr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организации</w:t>
            </w:r>
          </w:p>
        </w:tc>
        <w:tc>
          <w:tcPr>
            <w:tcW w:w="39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Нормативы удельного расхода топлива на отпущенную электрическую и тепловую энергию от тепловых электрических станций и котельных</w:t>
            </w:r>
          </w:p>
        </w:tc>
      </w:tr>
      <w:tr w:rsidR="008C56DD" w:rsidRPr="005E4B89" w:rsidTr="005E4B89">
        <w:trPr>
          <w:tblCellSpacing w:w="0" w:type="dxa"/>
        </w:trPr>
        <w:tc>
          <w:tcPr>
            <w:tcW w:w="43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"Управляющая компания "Прибрежный" городского округа – город-герой Волгоград</w:t>
            </w:r>
          </w:p>
          <w:p w:rsidR="005E4B89" w:rsidRPr="005E4B89" w:rsidRDefault="005E4B89" w:rsidP="005E4B89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электрическую (</w:t>
            </w:r>
            <w:proofErr w:type="spellStart"/>
            <w:r w:rsidRPr="005E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г.у.т</w:t>
            </w:r>
            <w:proofErr w:type="spellEnd"/>
            <w:r w:rsidRPr="005E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  <w:proofErr w:type="spellStart"/>
            <w:r w:rsidRPr="005E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proofErr w:type="gramStart"/>
            <w:r w:rsidRPr="005E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5E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тепловую (</w:t>
            </w:r>
            <w:proofErr w:type="spellStart"/>
            <w:r w:rsidRPr="005E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Start"/>
            <w:r w:rsidRPr="005E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5E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spellEnd"/>
            <w:r w:rsidRPr="005E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./Гкал.)</w:t>
            </w:r>
          </w:p>
        </w:tc>
      </w:tr>
      <w:tr w:rsidR="008C56DD" w:rsidRPr="005E4B89" w:rsidTr="005E4B8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4B89" w:rsidRPr="005E4B89" w:rsidRDefault="005E4B89" w:rsidP="005E4B89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155,62</w:t>
            </w:r>
          </w:p>
        </w:tc>
      </w:tr>
    </w:tbl>
    <w:p w:rsidR="005E4B89" w:rsidRPr="005E4B89" w:rsidRDefault="005E4B89" w:rsidP="005E4B8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bookmarkStart w:id="2" w:name="sdfootnote1sym"/>
    <w:p w:rsidR="005E4B89" w:rsidRPr="005E4B89" w:rsidRDefault="005E4B89" w:rsidP="005E4B89">
      <w:pPr>
        <w:spacing w:before="100" w:beforeAutospacing="1" w:after="0" w:line="245" w:lineRule="atLeast"/>
        <w:ind w:firstLine="720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5E4B89">
        <w:rPr>
          <w:rFonts w:ascii="Calibri" w:eastAsia="Times New Roman" w:hAnsi="Calibri" w:cs="Times New Roman"/>
          <w:sz w:val="20"/>
          <w:szCs w:val="20"/>
          <w:lang w:eastAsia="ru-RU"/>
        </w:rPr>
        <w:fldChar w:fldCharType="begin"/>
      </w:r>
      <w:r w:rsidRPr="005E4B89">
        <w:rPr>
          <w:rFonts w:ascii="Calibri" w:eastAsia="Times New Roman" w:hAnsi="Calibri" w:cs="Times New Roman"/>
          <w:sz w:val="20"/>
          <w:szCs w:val="20"/>
          <w:lang w:eastAsia="ru-RU"/>
        </w:rPr>
        <w:instrText xml:space="preserve"> HYPERLINK "http://view.yandex.net/?url=http%3A%2F%2Fwebattach.mail.yandex.net%2Fmessage_part_real%2F%25D0%259F%25D0%25BE%25D1%2581%25D1%2582%25D0%25B0%25D0%25BD%25D0%25BE%25D0%25B2%25D0%25BB%25D0%25B5%25D0%25BD%25D0%25B8%25D0%25B5%2520%25D1%2582%25D0%25B5%25D0%25BF%25D0%25BB%25D0%25BE%2520%25D0%25BD%25D0%25B0%25202013%2520%25D0%25A3%25D0%259A%2520%25D0%259F%25D1%2580%25D0%25B8%25D0%25B1%25D1%2580%25D0%25B5%25D0%25B6%25D0%25BD%25D1%258B%25D0%25B9.doc%3Fsid%3DtOpMyikN2f3XumsRw6DIDXicPA4kqYW1mnGNrkEUY2kIynnI%252FtZ4TwIsFCaKtHY1P9v3Z8GeUfwhzS0oJNx1oQ%253D%253D&amp;filetype=doc&amp;loc=ru" \l "sdfootnote1anc" </w:instrText>
      </w:r>
      <w:r w:rsidRPr="005E4B89">
        <w:rPr>
          <w:rFonts w:ascii="Calibri" w:eastAsia="Times New Roman" w:hAnsi="Calibri" w:cs="Times New Roman"/>
          <w:sz w:val="20"/>
          <w:szCs w:val="20"/>
          <w:lang w:eastAsia="ru-RU"/>
        </w:rPr>
        <w:fldChar w:fldCharType="separate"/>
      </w:r>
      <w:r w:rsidRPr="008C56DD">
        <w:rPr>
          <w:rFonts w:ascii="Calibri" w:eastAsia="Times New Roman" w:hAnsi="Calibri" w:cs="Times New Roman"/>
          <w:sz w:val="20"/>
          <w:szCs w:val="20"/>
          <w:u w:val="single"/>
          <w:lang w:eastAsia="ru-RU"/>
        </w:rPr>
        <w:sym w:font="Symbol" w:char="F02A"/>
      </w:r>
      <w:r w:rsidRPr="005E4B89">
        <w:rPr>
          <w:rFonts w:ascii="Calibri" w:eastAsia="Times New Roman" w:hAnsi="Calibri" w:cs="Times New Roman"/>
          <w:sz w:val="20"/>
          <w:szCs w:val="20"/>
          <w:lang w:eastAsia="ru-RU"/>
        </w:rPr>
        <w:fldChar w:fldCharType="end"/>
      </w:r>
      <w:bookmarkEnd w:id="2"/>
      <w:r w:rsidRPr="005E4B89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</w:t>
      </w:r>
      <w:r w:rsidRPr="005E4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Налогом на добавленную стоимость не облагается, т.к. организация применяет упрощенную систему налогообложения (ст. 346.11 гл. 26.2 часть </w:t>
      </w:r>
      <w:r w:rsidRPr="005E4B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5E4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кодекса Российской Федерации).</w:t>
      </w:r>
    </w:p>
    <w:bookmarkStart w:id="3" w:name="sdfootnote2sym"/>
    <w:p w:rsidR="005E4B89" w:rsidRPr="005E4B89" w:rsidRDefault="005E4B89" w:rsidP="005E4B89">
      <w:pPr>
        <w:spacing w:before="100" w:beforeAutospacing="1" w:after="0" w:line="245" w:lineRule="atLeast"/>
        <w:ind w:firstLine="72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E4B89">
        <w:rPr>
          <w:rFonts w:ascii="Calibri" w:eastAsia="Times New Roman" w:hAnsi="Calibri" w:cs="Times New Roman"/>
          <w:sz w:val="20"/>
          <w:szCs w:val="20"/>
          <w:lang w:eastAsia="ru-RU"/>
        </w:rPr>
        <w:fldChar w:fldCharType="begin"/>
      </w:r>
      <w:r w:rsidRPr="005E4B89">
        <w:rPr>
          <w:rFonts w:ascii="Calibri" w:eastAsia="Times New Roman" w:hAnsi="Calibri" w:cs="Times New Roman"/>
          <w:sz w:val="20"/>
          <w:szCs w:val="20"/>
          <w:lang w:eastAsia="ru-RU"/>
        </w:rPr>
        <w:instrText xml:space="preserve"> HYPERLINK "http://view.yandex.net/?url=http%3A%2F%2Fwebattach.mail.yandex.net%2Fmessage_part_real%2F%25D0%259F%25D0%25BE%25D1%2581%25D1%2582%25D0%25B0%25D0%25BD%25D0%25BE%25D0%25B2%25D0%25BB%25D0%25B5%25D0%25BD%25D0%25B8%25D0%25B5%2520%25D1%2582%25D0%25B5%25D0%25BF%25D0%25BB%25D0%25BE%2520%25D0%25BD%25D0%25B0%25202013%2520%25D0%25A3%25D0%259A%2520%25D0%259F%25D1%2580%25D0%25B8%25D0%25B1%25D1%2580%25D0%25B5%25D0%25B6%25D0%25BD%25D1%258B%25D0%25B9.doc%3Fsid%3DtOpMyikN2f3XumsRw6DIDXicPA4kqYW1mnGNrkEUY2kIynnI%252FtZ4TwIsFCaKtHY1P9v3Z8GeUfwhzS0oJNx1oQ%253D%253D&amp;filetype=doc&amp;loc=ru" \l "sdfootnote2anc" </w:instrText>
      </w:r>
      <w:r w:rsidRPr="005E4B89">
        <w:rPr>
          <w:rFonts w:ascii="Calibri" w:eastAsia="Times New Roman" w:hAnsi="Calibri" w:cs="Times New Roman"/>
          <w:sz w:val="20"/>
          <w:szCs w:val="20"/>
          <w:lang w:eastAsia="ru-RU"/>
        </w:rPr>
        <w:fldChar w:fldCharType="separate"/>
      </w:r>
      <w:r w:rsidRPr="008C56DD">
        <w:rPr>
          <w:rFonts w:ascii="Calibri" w:eastAsia="Times New Roman" w:hAnsi="Calibri" w:cs="Times New Roman"/>
          <w:sz w:val="20"/>
          <w:szCs w:val="20"/>
          <w:u w:val="single"/>
          <w:lang w:eastAsia="ru-RU"/>
        </w:rPr>
        <w:sym w:font="Symbol" w:char="F02A"/>
      </w:r>
      <w:r w:rsidRPr="005E4B89">
        <w:rPr>
          <w:rFonts w:ascii="Calibri" w:eastAsia="Times New Roman" w:hAnsi="Calibri" w:cs="Times New Roman"/>
          <w:sz w:val="20"/>
          <w:szCs w:val="20"/>
          <w:lang w:eastAsia="ru-RU"/>
        </w:rPr>
        <w:fldChar w:fldCharType="end"/>
      </w:r>
      <w:bookmarkEnd w:id="3"/>
      <w:r w:rsidRPr="005E4B89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</w:t>
      </w:r>
      <w:r w:rsidRPr="005E4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Налогом на добавленную стоимость не облагается, т.к. организация применяет упрощенную систему налогообложения (ст. 346.11 гл. 26.2 часть </w:t>
      </w:r>
      <w:r w:rsidRPr="005E4B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5E4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кодекса </w:t>
      </w:r>
      <w:r w:rsidRPr="005E4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Федерации).</w:t>
      </w:r>
    </w:p>
    <w:p w:rsidR="00FE7C1C" w:rsidRDefault="00FE7C1C"/>
    <w:sectPr w:rsidR="00FE7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56BF"/>
    <w:multiLevelType w:val="multilevel"/>
    <w:tmpl w:val="4BE2A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B89"/>
    <w:rsid w:val="005E4B89"/>
    <w:rsid w:val="007D175B"/>
    <w:rsid w:val="008C56DD"/>
    <w:rsid w:val="00FE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4B8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E4B89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5E4B89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sdfootnote-western">
    <w:name w:val="sdfootnote-western"/>
    <w:basedOn w:val="a"/>
    <w:rsid w:val="005E4B89"/>
    <w:pPr>
      <w:spacing w:before="100" w:beforeAutospacing="1" w:after="202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1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1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4B8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E4B89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5E4B89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sdfootnote-western">
    <w:name w:val="sdfootnote-western"/>
    <w:basedOn w:val="a"/>
    <w:rsid w:val="005E4B89"/>
    <w:pPr>
      <w:spacing w:before="100" w:beforeAutospacing="1" w:after="202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1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1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7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</dc:creator>
  <cp:lastModifiedBy>козлов</cp:lastModifiedBy>
  <cp:revision>1</cp:revision>
  <cp:lastPrinted>2012-11-15T06:11:00Z</cp:lastPrinted>
  <dcterms:created xsi:type="dcterms:W3CDTF">2012-11-15T05:47:00Z</dcterms:created>
  <dcterms:modified xsi:type="dcterms:W3CDTF">2012-11-15T06:12:00Z</dcterms:modified>
</cp:coreProperties>
</file>